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41" w:rsidRPr="00F320D0" w:rsidRDefault="005D1541" w:rsidP="005D1541">
      <w:pPr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Здравствуйте, уважаемые радиослушатели!</w:t>
      </w:r>
    </w:p>
    <w:p w:rsidR="005D1541" w:rsidRPr="00F320D0" w:rsidRDefault="005D1541" w:rsidP="005D1541">
      <w:pPr>
        <w:rPr>
          <w:rFonts w:ascii="Times New Roman" w:hAnsi="Times New Roman" w:cs="Times New Roman"/>
          <w:sz w:val="28"/>
          <w:szCs w:val="28"/>
        </w:rPr>
      </w:pPr>
    </w:p>
    <w:p w:rsidR="005D1541" w:rsidRPr="00F320D0" w:rsidRDefault="005D1541" w:rsidP="005D1541">
      <w:pPr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Вас приветствует муниципальное унитарное фармацевтическое  предприятие «Иркутская Аптека».</w:t>
      </w:r>
    </w:p>
    <w:p w:rsidR="005D1541" w:rsidRPr="00F320D0" w:rsidRDefault="005D1541" w:rsidP="005D1541">
      <w:pPr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 xml:space="preserve">Сегодня мы поговорим о </w:t>
      </w:r>
      <w:proofErr w:type="spellStart"/>
      <w:r w:rsidRPr="00F320D0">
        <w:rPr>
          <w:rFonts w:ascii="Times New Roman" w:hAnsi="Times New Roman" w:cs="Times New Roman"/>
          <w:sz w:val="28"/>
          <w:szCs w:val="28"/>
        </w:rPr>
        <w:t>цитаминах</w:t>
      </w:r>
      <w:proofErr w:type="spellEnd"/>
      <w:r w:rsidR="003B4877" w:rsidRPr="00F320D0">
        <w:rPr>
          <w:rFonts w:ascii="Times New Roman" w:hAnsi="Times New Roman" w:cs="Times New Roman"/>
          <w:sz w:val="28"/>
          <w:szCs w:val="28"/>
        </w:rPr>
        <w:t>:</w:t>
      </w:r>
      <w:r w:rsidRPr="00F320D0">
        <w:rPr>
          <w:rFonts w:ascii="Times New Roman" w:hAnsi="Times New Roman" w:cs="Times New Roman"/>
          <w:sz w:val="28"/>
          <w:szCs w:val="28"/>
        </w:rPr>
        <w:t xml:space="preserve"> «Как сохранить здоровье </w:t>
      </w:r>
      <w:r w:rsidR="009D7B14" w:rsidRPr="00F320D0">
        <w:rPr>
          <w:rFonts w:ascii="Times New Roman" w:hAnsi="Times New Roman" w:cs="Times New Roman"/>
          <w:sz w:val="28"/>
          <w:szCs w:val="28"/>
        </w:rPr>
        <w:t xml:space="preserve">и активность </w:t>
      </w:r>
      <w:r w:rsidRPr="00F320D0">
        <w:rPr>
          <w:rFonts w:ascii="Times New Roman" w:hAnsi="Times New Roman" w:cs="Times New Roman"/>
          <w:sz w:val="28"/>
          <w:szCs w:val="28"/>
        </w:rPr>
        <w:t>на долгие годы</w:t>
      </w:r>
      <w:r w:rsidR="009D7B14" w:rsidRPr="00F320D0">
        <w:rPr>
          <w:rFonts w:ascii="Times New Roman" w:hAnsi="Times New Roman" w:cs="Times New Roman"/>
          <w:sz w:val="28"/>
          <w:szCs w:val="28"/>
        </w:rPr>
        <w:t>?</w:t>
      </w:r>
      <w:r w:rsidRPr="00F320D0">
        <w:rPr>
          <w:rFonts w:ascii="Times New Roman" w:hAnsi="Times New Roman" w:cs="Times New Roman"/>
          <w:sz w:val="28"/>
          <w:szCs w:val="28"/>
        </w:rPr>
        <w:t>», а также научимся выбирать солнцезащитные средства.</w:t>
      </w:r>
    </w:p>
    <w:p w:rsidR="00C605FD" w:rsidRPr="00F320D0" w:rsidRDefault="00C605FD" w:rsidP="005D1541">
      <w:pPr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ЦИТАМИНЫ по уникальной производственной технологии выделены из органов и тканей здоровых животных и представляют собой комплексы белков (пептидов) и нуклеиновых кислот, включающие физиологические концентрации минеральных веществ, микроэлементов и витаминов в легкоусвояемой форме</w:t>
      </w:r>
    </w:p>
    <w:p w:rsidR="005C127D" w:rsidRPr="00F320D0" w:rsidRDefault="005C127D" w:rsidP="005C127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  <w:t>ПЕПТИДЫ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— это вещества, которые регулируют внутриклеточные процессы и обеспечивают нормальную работу органов и тканей. По своей сути пептиды представляют собой белковое соединение из нескольких аминокислот. Все пептиды имеют свою специализацию, т.е. для каждого органа подходит только свой специфический пептид: для сердца – пептиды сердца, для печени – пептиды печени и т.д. </w:t>
      </w:r>
    </w:p>
    <w:p w:rsidR="005C127D" w:rsidRPr="00F320D0" w:rsidRDefault="005C127D" w:rsidP="005C1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D0">
        <w:rPr>
          <w:rFonts w:ascii="Times New Roman" w:hAnsi="Times New Roman" w:cs="Times New Roman"/>
          <w:sz w:val="28"/>
          <w:szCs w:val="28"/>
        </w:rPr>
        <w:t>Недостаток пептидов (с возрастом или в результате действия негативных факторов) ускоряет износ тканей,  процессы старения и развитие заболеваний.</w:t>
      </w:r>
    </w:p>
    <w:p w:rsidR="00672F2C" w:rsidRPr="00F320D0" w:rsidRDefault="00672F2C" w:rsidP="00672F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Биорегулирующая терапия с помощью </w:t>
      </w:r>
      <w:proofErr w:type="spellStart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Цитаминов</w:t>
      </w:r>
      <w:proofErr w:type="spellEnd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используется для повышения сопротивляемости организма при неблагоприятных факторах, в </w:t>
      </w:r>
      <w:proofErr w:type="spellStart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т.ч</w:t>
      </w:r>
      <w:proofErr w:type="spellEnd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. и стрессе, для предупреждения развития осложнений, для ускорения реабилитации после травм, операций и заболеваний, а также с целью поддержания функций основных систем организма (особенно в пожилом возрасте). Показана и доказана высокая эффективность применения </w:t>
      </w:r>
      <w:proofErr w:type="spellStart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Цитаминов</w:t>
      </w:r>
      <w:proofErr w:type="spellEnd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 спорте высших достижений, при этом физическая работоспособность увеличивается на 15-20%.</w:t>
      </w:r>
    </w:p>
    <w:p w:rsidR="00672F2C" w:rsidRPr="00F320D0" w:rsidRDefault="00672F2C" w:rsidP="00672F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Лекарства убивают бактерии и вирусы, «гасят» воспалительные процессы. </w:t>
      </w:r>
      <w:proofErr w:type="spellStart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Цитамины</w:t>
      </w:r>
      <w:proofErr w:type="spellEnd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- другое, они замедляют процессы старения и дают возможность организму максимально использовать каждый клеточный цикл и, тем самым, обеспечивают долголетие.</w:t>
      </w:r>
    </w:p>
    <w:p w:rsidR="00672F2C" w:rsidRPr="00F320D0" w:rsidRDefault="00672F2C" w:rsidP="00D02439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00" w:after="120" w:line="240" w:lineRule="auto"/>
        <w:ind w:left="576" w:hanging="576"/>
        <w:outlineLvl w:val="1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 xml:space="preserve">Всего существует 17 разновидностей </w:t>
      </w:r>
      <w:proofErr w:type="spellStart"/>
      <w:r w:rsidRPr="00F32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>Цитаминов</w:t>
      </w:r>
      <w:proofErr w:type="spellEnd"/>
      <w:r w:rsidRPr="00F32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>®,</w:t>
      </w:r>
      <w:r w:rsidR="00D02439" w:rsidRPr="00F32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 xml:space="preserve"> каждый из которых </w:t>
      </w:r>
      <w:r w:rsidRPr="00F32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>предназначен для нормализации (коррекции) работы</w:t>
      </w:r>
      <w:r w:rsidR="00D02439" w:rsidRPr="00F32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zh-CN" w:bidi="hi-IN"/>
        </w:rPr>
        <w:t xml:space="preserve"> конкретного органа или системы</w:t>
      </w:r>
    </w:p>
    <w:p w:rsidR="00672F2C" w:rsidRPr="00F320D0" w:rsidRDefault="00672F2C" w:rsidP="00672F2C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ЦИТАМИНЫ ПРИМЕНЯЮТСЯ В ЦЕЛЯХ:</w:t>
      </w:r>
    </w:p>
    <w:p w:rsidR="00672F2C" w:rsidRPr="00F320D0" w:rsidRDefault="00672F2C" w:rsidP="00672F2C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Обеспечения защиты и нормального функционирования тканей и 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органов. </w:t>
      </w:r>
    </w:p>
    <w:p w:rsidR="00672F2C" w:rsidRPr="00F320D0" w:rsidRDefault="00672F2C" w:rsidP="00672F2C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Обеспечения высокой работоспособности при повышенных нагрузках (в </w:t>
      </w: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т.ч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. занятиях спортом). </w:t>
      </w:r>
    </w:p>
    <w:p w:rsidR="00672F2C" w:rsidRPr="00F320D0" w:rsidRDefault="00672F2C" w:rsidP="00672F2C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Поддержки организма при неполноценном питании, использовании диет, в том числе направленных на снижение массы тела. </w:t>
      </w:r>
    </w:p>
    <w:p w:rsidR="00672F2C" w:rsidRPr="00F320D0" w:rsidRDefault="00672F2C" w:rsidP="00672F2C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Предупреждения заболеваний и их осложнений. </w:t>
      </w:r>
    </w:p>
    <w:p w:rsidR="00672F2C" w:rsidRPr="00F320D0" w:rsidRDefault="00672F2C" w:rsidP="00672F2C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Ускорения реабилитации после перенесенных заболеваний, травм и операций. </w:t>
      </w:r>
    </w:p>
    <w:p w:rsidR="00672F2C" w:rsidRPr="00F320D0" w:rsidRDefault="00672F2C" w:rsidP="00672F2C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Повышения сопротивляемости организма при воздействии неблагоприятных факторов: экологических, климатических, профессиональных, стрессе. </w:t>
      </w:r>
    </w:p>
    <w:p w:rsidR="00672F2C" w:rsidRPr="00F320D0" w:rsidRDefault="00672F2C" w:rsidP="00672F2C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zh-CN" w:bidi="hi-IN"/>
        </w:rPr>
        <w:t>ПРЕИМУЩЕСТВА ЦИТАМИНОВ®:</w:t>
      </w:r>
    </w:p>
    <w:p w:rsidR="00672F2C" w:rsidRPr="00F320D0" w:rsidRDefault="00672F2C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Пептиды натурального происхождения естественным образом восстанавливают нормальную работу клеток. </w:t>
      </w:r>
    </w:p>
    <w:p w:rsidR="00672F2C" w:rsidRPr="00F320D0" w:rsidRDefault="00672F2C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Адресно действуют на соответствующий орган и не оказывают побочных эффектов. </w:t>
      </w:r>
    </w:p>
    <w:p w:rsidR="00672F2C" w:rsidRPr="00F320D0" w:rsidRDefault="00672F2C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Не замещают функцию органов, а помогают нормализовать и продлить их работу. </w:t>
      </w:r>
    </w:p>
    <w:p w:rsidR="00672F2C" w:rsidRPr="00F320D0" w:rsidRDefault="00672F2C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Содержат микроэлементы и витамины в оптимальных для работы клеток концентрациях. </w:t>
      </w:r>
    </w:p>
    <w:p w:rsidR="00672F2C" w:rsidRPr="00F320D0" w:rsidRDefault="00F467F5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Цитамины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с</w:t>
      </w:r>
      <w:r w:rsidR="00672F2C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овместимы</w:t>
      </w:r>
      <w:proofErr w:type="gramEnd"/>
      <w:r w:rsidR="00672F2C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с любыми лекарственными веществами. </w:t>
      </w:r>
    </w:p>
    <w:p w:rsidR="00672F2C" w:rsidRPr="00F320D0" w:rsidRDefault="00672F2C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Не содержат консервантов, красителей и </w:t>
      </w: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ароматизаторов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672F2C" w:rsidRPr="00F320D0" w:rsidRDefault="00672F2C" w:rsidP="00672F2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Эффективность подтверждена более чем 10-летним опытом применения. </w:t>
      </w:r>
    </w:p>
    <w:p w:rsidR="00672F2C" w:rsidRPr="00F320D0" w:rsidRDefault="005A0F4A" w:rsidP="00672F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Дышите полной грудью и любите всем сердцем, радуйтесь новому дню и добивайтесь успехов - в этом Вам всегда помогут </w:t>
      </w:r>
      <w:proofErr w:type="spellStart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Цитамины</w:t>
      </w:r>
      <w:proofErr w:type="spellEnd"/>
      <w:r w:rsidRPr="00F320D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!</w:t>
      </w:r>
    </w:p>
    <w:p w:rsidR="005A0F4A" w:rsidRPr="00F320D0" w:rsidRDefault="005A0F4A" w:rsidP="00672F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F4A" w:rsidRPr="00F320D0" w:rsidRDefault="00024ABE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zh-CN" w:bidi="hi-IN"/>
        </w:rPr>
        <w:t>Поговорим о средствах для защиты от солнца</w:t>
      </w:r>
    </w:p>
    <w:p w:rsidR="005A0F4A" w:rsidRPr="00F320D0" w:rsidRDefault="005A0F4A" w:rsidP="005A0F4A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Избыток солнечных лучей может вызвать ожог кожи разной степени тяжести: от легкого покраснения до образования пузырей.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У кого-то бывают фотодерматозы, возникающие из-за повышенной чувствительности кожи к ультрафиолету.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У кого-то одна за другой на теле появляются родинки.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А у кого-то длительное и частое воздействие ультрафиолетовых лучей 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lastRenderedPageBreak/>
        <w:t>приводит к развитию рака кожи.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Именно по этой причине и появились в середине прошлого </w:t>
      </w:r>
      <w:r w:rsid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века солнцезащитные средства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.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Ультрафиолетовые лучи, достигающие Земли, бывают двух видов: А и В. 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Лучи B проникают только в поверхностные слои кожи – эпидермис. </w:t>
      </w:r>
      <w:r w:rsidR="00AE7A8F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менно они вызывают ожоги и воспаления кожи, И именно эти лучи долгое время считались наиболее опасными. </w:t>
      </w:r>
    </w:p>
    <w:p w:rsidR="005A0F4A" w:rsidRPr="00F320D0" w:rsidRDefault="005A0F4A" w:rsidP="005A0F4A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Но, как оказалось, наиболее коварными </w:t>
      </w:r>
      <w:proofErr w:type="gram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являются лучи А. Они проникают</w:t>
      </w:r>
      <w:proofErr w:type="gram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в глубокие слои дермы. При этом мы ничего не чувствуем и не видим: ни жжения, ни ожога, ни покраснения, ни пузырей. </w:t>
      </w:r>
    </w:p>
    <w:p w:rsidR="005A0F4A" w:rsidRPr="00F320D0" w:rsidRDefault="005A0F4A" w:rsidP="005A0F4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00" w:after="120" w:line="240" w:lineRule="auto"/>
        <w:ind w:left="576" w:hanging="576"/>
        <w:outlineLvl w:val="1"/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zh-CN" w:bidi="hi-IN"/>
        </w:rPr>
        <w:t>Что такое SPF?</w:t>
      </w:r>
    </w:p>
    <w:p w:rsidR="005A0F4A" w:rsidRPr="00F320D0" w:rsidRDefault="005A0F4A" w:rsidP="005A0F4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Это «фактор защиты от солнца».</w:t>
      </w:r>
    </w:p>
    <w:p w:rsidR="00A95289" w:rsidRDefault="005A0F4A" w:rsidP="00A9528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Кстати, показатель SPF говорит только о защите от лучей B.</w:t>
      </w:r>
    </w:p>
    <w:p w:rsidR="005A0F4A" w:rsidRPr="00A95289" w:rsidRDefault="00762735" w:rsidP="00A9528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Средства</w:t>
      </w:r>
      <w:r w:rsidRPr="00AE27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способные защищать кожу от обоих видов лучей</w:t>
      </w:r>
      <w:proofErr w:type="gramStart"/>
      <w:r w:rsidRPr="00F320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</w:t>
      </w:r>
      <w:proofErr w:type="gramEnd"/>
      <w:r w:rsidRPr="00F320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В</w:t>
      </w:r>
      <w:r w:rsidRPr="00AE27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помечают</w:t>
      </w:r>
      <w:r w:rsidRPr="00F320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фразой «широкий спектр защиты».</w:t>
      </w:r>
    </w:p>
    <w:p w:rsidR="00A95289" w:rsidRDefault="00A95289" w:rsidP="001041C2">
      <w:pPr>
        <w:widowControl w:val="0"/>
        <w:suppressAutoHyphens/>
        <w:spacing w:after="140" w:line="288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041C2" w:rsidRPr="00F320D0" w:rsidRDefault="008E1874" w:rsidP="001041C2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При</w:t>
      </w:r>
      <w:r w:rsidR="001041C2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выбор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е</w:t>
      </w:r>
      <w:r w:rsidR="001041C2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оптимального солнцезащитного средства нужно учитывать следующее: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Фототип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. Кожа, от природы светлая, нуждается в более интенсивной защите, чем смуглая.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Средство должно защищать и </w:t>
      </w:r>
      <w:r w:rsidR="00EE1308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от лучей</w:t>
      </w:r>
      <w:proofErr w:type="gramStart"/>
      <w:r w:rsidR="00EE1308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А</w:t>
      </w:r>
      <w:proofErr w:type="gramEnd"/>
      <w:r w:rsidR="00EE1308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и лучей В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Тонкая кожа повреждается быстрее и сильнее. Поэтому женской и детской коже нужна более сильная защита, чем мужской.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Особенно опасно загорать детям до года. Им можно принимать солнечные ванны только в тени. Оптимальное время – до 11 часов и после 17 часов. Впрочем, это для всех оптимальное время. В этот промежуток времени </w:t>
      </w:r>
      <w:r w:rsidR="008E1874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ультрафиолетовое облучение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не так агрессивно.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Учитывая, что солнце сушит кожу, хорошо, если в солнцезащитном средстве будут </w:t>
      </w:r>
      <w:r w:rsidR="00EE1308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присутствовать 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увлажняющие компоненты: масла, </w:t>
      </w: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гиалуроновая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кислота, термальная вода и др.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Поскольку ультрафиолет способствует образованию свободных радикалов, идеально, если в составе будут еще и антиоксиданты, к примеру, витамин Е.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Средства с </w:t>
      </w:r>
      <w:r w:rsidR="00A675BC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фактором защиты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50+ обычно рекомендуются по особым показаниям: повышенная чувствительность к солнцу, период после </w:t>
      </w: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lastRenderedPageBreak/>
        <w:t>пилинга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, операции и др.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Если отдых предполагает периодические заходы в воду, предпочтение следует </w:t>
      </w:r>
      <w:r w:rsidR="008E1874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отдавать</w:t>
      </w:r>
      <w:r w:rsidR="008E1874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водостойкому средству. Но и без плаванья через 2-3 часа следует средство нанести повторно, поскольку фильтры теряют свою активность. Хотя загорать больше 2-3 часов дерматологи вообще не советуют.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Форма в виде спрея позволяет нанести средство на кожу более равномерно.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Спреи не используются для лица, так как частицы средства могут попасть в дыхательные пути и вызвать </w:t>
      </w: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бронхоспазм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Для ухода за кожей вокруг глаз и губ, для защиты рубцов, родинок, пигментных пятен, татуировок производители делают специальные </w:t>
      </w:r>
      <w:proofErr w:type="spellStart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стики</w:t>
      </w:r>
      <w:proofErr w:type="spellEnd"/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. Они, как правило, имеют более высокий </w:t>
      </w:r>
      <w:r w:rsidR="00A675BC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фактор защиты.</w:t>
      </w: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1041C2" w:rsidRPr="00F320D0" w:rsidRDefault="001041C2" w:rsidP="001041C2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Если сравнивать масло и крем от загара, то наиболее эффективен крем, а масло рекомендуется для закрепления эффекта. </w:t>
      </w:r>
    </w:p>
    <w:p w:rsidR="00EB32C2" w:rsidRPr="00F320D0" w:rsidRDefault="00A675BC" w:rsidP="008E1874">
      <w:pPr>
        <w:widowControl w:val="0"/>
        <w:suppressAutoHyphens/>
        <w:spacing w:after="140" w:line="288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Уважаемые радиослушатели! Познакомьтесь, пожалуйста, с акциями</w:t>
      </w:r>
      <w:r w:rsidR="00EB32C2" w:rsidRPr="00F320D0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от «Иркутской Аптеки»:</w:t>
      </w:r>
    </w:p>
    <w:p w:rsidR="00DF42C1" w:rsidRPr="00F320D0" w:rsidRDefault="00DF42C1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Для больных сахарным диабетом изобретение </w:t>
      </w:r>
      <w:proofErr w:type="spell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глюкометра</w:t>
      </w:r>
      <w:proofErr w:type="spell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стало очень значимым, ведь возможность оперативно измерить уровень глюкозы в крови зачастую является вопросом жизни и смерти. </w:t>
      </w:r>
      <w:proofErr w:type="spell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Глюкометр</w:t>
      </w:r>
      <w:proofErr w:type="spell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Акку</w:t>
      </w:r>
      <w:proofErr w:type="spell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-Чек Актив удобен своими миниатюрными и компактными размерами, легким весом и простотой использования. В этом месяце Вы можете приобрести </w:t>
      </w:r>
      <w:proofErr w:type="spell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глюкометр</w:t>
      </w:r>
      <w:proofErr w:type="spell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Акку</w:t>
      </w:r>
      <w:proofErr w:type="spell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-Чек Актив со скидкой 20%, </w:t>
      </w:r>
    </w:p>
    <w:p w:rsidR="00DF42C1" w:rsidRPr="00F320D0" w:rsidRDefault="00DF42C1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F42C1" w:rsidRPr="00F320D0" w:rsidRDefault="00DF42C1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также у нас продолжается  Акция от компании Би </w:t>
      </w:r>
      <w:proofErr w:type="spell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Велл</w:t>
      </w:r>
      <w:proofErr w:type="spell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при покупке Автоматического тонометра вы получаете в подарок</w:t>
      </w:r>
      <w:r w:rsidR="00A675BC"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675BC"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тонометр на запястье</w:t>
      </w:r>
      <w:proofErr w:type="gramStart"/>
      <w:r w:rsidR="00A675BC"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Держите давление под контролем!</w:t>
      </w:r>
    </w:p>
    <w:p w:rsidR="00DF42C1" w:rsidRPr="00F320D0" w:rsidRDefault="00DF42C1" w:rsidP="00DF42C1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F42C1" w:rsidRPr="00F320D0" w:rsidRDefault="00DF42C1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proofErr w:type="gramStart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смышленых</w:t>
      </w:r>
      <w:proofErr w:type="gramEnd"/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любознательных один раз в месяц мы проводим историческую викторину, посвященную нашему замечательному городу Иркутску. Станьте участником, ответьте на наш вопрос или задайте свой! Мы ждем Вас 20 июля в аптеке</w:t>
      </w:r>
      <w:r w:rsidR="00DC37B3"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 ул. Дзержинского, 34</w:t>
      </w:r>
    </w:p>
    <w:p w:rsidR="00141841" w:rsidRPr="00F320D0" w:rsidRDefault="00141841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41841" w:rsidRPr="00F320D0" w:rsidRDefault="00141841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41841" w:rsidRPr="00F320D0" w:rsidRDefault="00F320D0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«Иркутская Аптека» желает вам здоровья и приятного отдыха!</w:t>
      </w:r>
    </w:p>
    <w:p w:rsidR="00F320D0" w:rsidRPr="00F320D0" w:rsidRDefault="00F320D0" w:rsidP="00DF42C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320D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Спасибо за внимание, до новых встреч!</w:t>
      </w:r>
    </w:p>
    <w:p w:rsidR="00DF42C1" w:rsidRPr="00F320D0" w:rsidRDefault="00DF42C1" w:rsidP="00EB32C2">
      <w:pPr>
        <w:widowControl w:val="0"/>
        <w:suppressAutoHyphens/>
        <w:spacing w:after="140" w:line="288" w:lineRule="auto"/>
        <w:ind w:left="707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EB32C2" w:rsidRPr="00F320D0" w:rsidRDefault="00EB32C2" w:rsidP="00EB32C2">
      <w:pPr>
        <w:widowControl w:val="0"/>
        <w:suppressAutoHyphens/>
        <w:spacing w:after="140" w:line="288" w:lineRule="auto"/>
        <w:ind w:left="707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5A0F4A" w:rsidRPr="00F320D0" w:rsidRDefault="005A0F4A" w:rsidP="00672F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5C127D" w:rsidRPr="00F320D0" w:rsidRDefault="005C127D" w:rsidP="005C1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27D" w:rsidRPr="00F320D0" w:rsidRDefault="005C127D" w:rsidP="005D1541">
      <w:pPr>
        <w:rPr>
          <w:rFonts w:ascii="Times New Roman" w:hAnsi="Times New Roman" w:cs="Times New Roman"/>
          <w:sz w:val="28"/>
          <w:szCs w:val="28"/>
        </w:rPr>
      </w:pPr>
    </w:p>
    <w:p w:rsidR="004C7962" w:rsidRPr="00F320D0" w:rsidRDefault="003E1484">
      <w:pPr>
        <w:rPr>
          <w:rFonts w:ascii="Times New Roman" w:hAnsi="Times New Roman" w:cs="Times New Roman"/>
          <w:sz w:val="28"/>
          <w:szCs w:val="28"/>
        </w:rPr>
      </w:pPr>
    </w:p>
    <w:sectPr w:rsidR="004C7962" w:rsidRPr="00F3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62C37EB"/>
    <w:multiLevelType w:val="multilevel"/>
    <w:tmpl w:val="C99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475AD"/>
    <w:multiLevelType w:val="multilevel"/>
    <w:tmpl w:val="955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9281C"/>
    <w:multiLevelType w:val="multilevel"/>
    <w:tmpl w:val="EB8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D5CCD"/>
    <w:multiLevelType w:val="multilevel"/>
    <w:tmpl w:val="FBA8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41"/>
    <w:rsid w:val="00024ABE"/>
    <w:rsid w:val="001041C2"/>
    <w:rsid w:val="00141841"/>
    <w:rsid w:val="0018181C"/>
    <w:rsid w:val="00310F97"/>
    <w:rsid w:val="00320395"/>
    <w:rsid w:val="003B4877"/>
    <w:rsid w:val="003E1484"/>
    <w:rsid w:val="004A4590"/>
    <w:rsid w:val="005A0F4A"/>
    <w:rsid w:val="005C127D"/>
    <w:rsid w:val="005D1541"/>
    <w:rsid w:val="00672F2C"/>
    <w:rsid w:val="00762735"/>
    <w:rsid w:val="008E1874"/>
    <w:rsid w:val="009D7B14"/>
    <w:rsid w:val="00A675BC"/>
    <w:rsid w:val="00A95289"/>
    <w:rsid w:val="00AC54C8"/>
    <w:rsid w:val="00AE27BD"/>
    <w:rsid w:val="00AE7A8F"/>
    <w:rsid w:val="00B665E9"/>
    <w:rsid w:val="00C605FD"/>
    <w:rsid w:val="00C8127B"/>
    <w:rsid w:val="00D02439"/>
    <w:rsid w:val="00DC37B3"/>
    <w:rsid w:val="00DF42C1"/>
    <w:rsid w:val="00E52157"/>
    <w:rsid w:val="00EB32C2"/>
    <w:rsid w:val="00EE1308"/>
    <w:rsid w:val="00F320D0"/>
    <w:rsid w:val="00F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27D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C127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a5">
    <w:name w:val="Strong"/>
    <w:qFormat/>
    <w:rsid w:val="005C1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27D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C127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a5">
    <w:name w:val="Strong"/>
    <w:qFormat/>
    <w:rsid w:val="005C1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760">
          <w:marLeft w:val="0"/>
          <w:marRight w:val="0"/>
          <w:marTop w:val="480"/>
          <w:marBottom w:val="0"/>
          <w:divBdr>
            <w:top w:val="single" w:sz="24" w:space="18" w:color="F61E1E"/>
            <w:left w:val="single" w:sz="24" w:space="24" w:color="F61E1E"/>
            <w:bottom w:val="single" w:sz="24" w:space="21" w:color="F61E1E"/>
            <w:right w:val="single" w:sz="24" w:space="24" w:color="F61E1E"/>
          </w:divBdr>
          <w:divsChild>
            <w:div w:id="1518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B666-E0B4-4D0D-A152-11CC0E5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2018-07-11T02:06:00Z</cp:lastPrinted>
  <dcterms:created xsi:type="dcterms:W3CDTF">2018-07-05T02:54:00Z</dcterms:created>
  <dcterms:modified xsi:type="dcterms:W3CDTF">2018-07-11T03:42:00Z</dcterms:modified>
</cp:coreProperties>
</file>